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816"/>
        <w:gridCol w:w="1084"/>
        <w:gridCol w:w="2694"/>
        <w:gridCol w:w="916"/>
        <w:gridCol w:w="991"/>
        <w:gridCol w:w="713"/>
        <w:gridCol w:w="183"/>
        <w:gridCol w:w="162"/>
        <w:gridCol w:w="534"/>
        <w:gridCol w:w="950"/>
        <w:gridCol w:w="790"/>
      </w:tblGrid>
      <w:tr w:rsidR="005B36F1" w:rsidTr="004651E1">
        <w:trPr>
          <w:trHeight w:val="1558"/>
        </w:trPr>
        <w:tc>
          <w:tcPr>
            <w:tcW w:w="1900" w:type="dxa"/>
            <w:gridSpan w:val="2"/>
            <w:vAlign w:val="center"/>
          </w:tcPr>
          <w:p w:rsidR="005B36F1" w:rsidRDefault="004651E1" w:rsidP="004651E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School of Pharmacy</w:t>
            </w:r>
          </w:p>
        </w:tc>
        <w:tc>
          <w:tcPr>
            <w:tcW w:w="5659" w:type="dxa"/>
            <w:gridSpan w:val="6"/>
          </w:tcPr>
          <w:p w:rsidR="005B36F1" w:rsidRDefault="00121AD2" w:rsidP="005B36F1">
            <w:r>
              <w:rPr>
                <w:noProof/>
                <w:lang w:eastAsia="en-IN" w:bidi="hi-IN"/>
              </w:rPr>
              <w:pict>
                <v:rect id="Rectangle 6" o:spid="_x0000_s1026" style="position:absolute;margin-left:56.6pt;margin-top:16.45pt;width:192.75pt;height:5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" fillcolor="white [3201]" strokecolor="#70ad47 [3209]" strokeweight="1pt">
                  <v:path arrowok="t"/>
                  <v:textbox style="mso-next-textbox:#Rectangle 6">
                    <w:txbxContent>
                      <w:p w:rsidR="005B36F1" w:rsidRDefault="005B36F1" w:rsidP="005B36F1">
                        <w:pPr>
                          <w:jc w:val="center"/>
                        </w:pPr>
                        <w:r w:rsidRPr="005B36F1">
                          <w:rPr>
                            <w:noProof/>
                            <w:lang w:eastAsia="en-IN"/>
                          </w:rPr>
                          <w:drawing>
                            <wp:inline distT="0" distB="0" distL="0" distR="0" wp14:anchorId="085EF344" wp14:editId="3DA7325F">
                              <wp:extent cx="1746885" cy="571500"/>
                              <wp:effectExtent l="0" t="0" r="5715" b="0"/>
                              <wp:docPr id="4" name="Picture 4" descr="E:\Blank format\AJU 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E:\Blank format\AJU 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4007" cy="57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74" w:type="dxa"/>
            <w:gridSpan w:val="3"/>
          </w:tcPr>
          <w:p w:rsidR="005B36F1" w:rsidRDefault="005B36F1" w:rsidP="005B36F1">
            <w:pPr>
              <w:jc w:val="center"/>
            </w:pPr>
          </w:p>
          <w:p w:rsidR="005B36F1" w:rsidRDefault="005B36F1" w:rsidP="005B36F1">
            <w:pPr>
              <w:jc w:val="center"/>
            </w:pPr>
          </w:p>
          <w:p w:rsidR="005B36F1" w:rsidRPr="004F72CD" w:rsidRDefault="00F75832" w:rsidP="005B36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75832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INTERNAL</w:t>
            </w:r>
            <w:r w:rsidR="005B36F1" w:rsidRPr="004F72CD">
              <w:rPr>
                <w:b/>
              </w:rPr>
              <w:t xml:space="preserve"> EXAMINATION</w:t>
            </w:r>
          </w:p>
        </w:tc>
      </w:tr>
      <w:tr w:rsidR="00B24C84" w:rsidTr="00FE2D6C">
        <w:trPr>
          <w:trHeight w:val="440"/>
        </w:trPr>
        <w:tc>
          <w:tcPr>
            <w:tcW w:w="1900" w:type="dxa"/>
            <w:gridSpan w:val="2"/>
          </w:tcPr>
          <w:p w:rsidR="00B24C84" w:rsidRPr="004F72CD" w:rsidRDefault="00E34FEA" w:rsidP="00B24C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3610" w:type="dxa"/>
            <w:gridSpan w:val="2"/>
          </w:tcPr>
          <w:p w:rsidR="00B24C84" w:rsidRPr="004F72CD" w:rsidRDefault="00F75832" w:rsidP="00326E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BACHELOR OF PHARMACY</w:t>
            </w:r>
          </w:p>
        </w:tc>
        <w:tc>
          <w:tcPr>
            <w:tcW w:w="2049" w:type="dxa"/>
            <w:gridSpan w:val="4"/>
          </w:tcPr>
          <w:p w:rsidR="00B24C84" w:rsidRPr="004F72CD" w:rsidRDefault="00B24C84" w:rsidP="00B24C84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Program</w:t>
            </w:r>
            <w:r w:rsidR="00E34FEA">
              <w:rPr>
                <w:rFonts w:ascii="Times New Roman" w:hAnsi="Times New Roman" w:cs="Times New Roman"/>
                <w:sz w:val="24"/>
              </w:rPr>
              <w:t xml:space="preserve"> Code</w:t>
            </w:r>
          </w:p>
        </w:tc>
        <w:tc>
          <w:tcPr>
            <w:tcW w:w="2274" w:type="dxa"/>
            <w:gridSpan w:val="3"/>
          </w:tcPr>
          <w:p w:rsidR="00B24C84" w:rsidRPr="004F72CD" w:rsidRDefault="00F75832" w:rsidP="00B24C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B.PHARM</w:t>
            </w:r>
          </w:p>
        </w:tc>
      </w:tr>
      <w:tr w:rsidR="005736D4" w:rsidTr="00FE2D6C">
        <w:trPr>
          <w:trHeight w:val="467"/>
        </w:trPr>
        <w:tc>
          <w:tcPr>
            <w:tcW w:w="1900" w:type="dxa"/>
            <w:gridSpan w:val="2"/>
          </w:tcPr>
          <w:p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Name</w:t>
            </w:r>
          </w:p>
        </w:tc>
        <w:tc>
          <w:tcPr>
            <w:tcW w:w="3610" w:type="dxa"/>
            <w:gridSpan w:val="2"/>
          </w:tcPr>
          <w:p w:rsidR="005736D4" w:rsidRPr="004F72CD" w:rsidRDefault="00F75832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REMEDIAL BIOLOGY</w:t>
            </w:r>
          </w:p>
        </w:tc>
        <w:tc>
          <w:tcPr>
            <w:tcW w:w="2049" w:type="dxa"/>
            <w:gridSpan w:val="4"/>
          </w:tcPr>
          <w:p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2274" w:type="dxa"/>
            <w:gridSpan w:val="3"/>
          </w:tcPr>
          <w:p w:rsidR="005736D4" w:rsidRPr="004F72CD" w:rsidRDefault="00F75832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</w:tr>
      <w:tr w:rsidR="00D37C85" w:rsidTr="00FE2D6C">
        <w:trPr>
          <w:trHeight w:val="440"/>
        </w:trPr>
        <w:tc>
          <w:tcPr>
            <w:tcW w:w="1900" w:type="dxa"/>
            <w:gridSpan w:val="2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Code</w:t>
            </w:r>
          </w:p>
        </w:tc>
        <w:tc>
          <w:tcPr>
            <w:tcW w:w="3610" w:type="dxa"/>
            <w:gridSpan w:val="2"/>
          </w:tcPr>
          <w:p w:rsidR="00D37C85" w:rsidRPr="007F1CEA" w:rsidRDefault="005D015B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1CEA">
              <w:rPr>
                <w:rFonts w:ascii="Times New Roman" w:hAnsi="Times New Roman" w:cs="Times New Roman"/>
                <w:b/>
                <w:sz w:val="24"/>
                <w:szCs w:val="16"/>
              </w:rPr>
              <w:t>PHM21012</w:t>
            </w:r>
          </w:p>
        </w:tc>
        <w:tc>
          <w:tcPr>
            <w:tcW w:w="2049" w:type="dxa"/>
            <w:gridSpan w:val="4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2274" w:type="dxa"/>
            <w:gridSpan w:val="3"/>
          </w:tcPr>
          <w:p w:rsidR="00D37C85" w:rsidRPr="004F72CD" w:rsidRDefault="00BC6F5C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  <w:r w:rsidR="00D37C85" w:rsidRPr="004F72C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F75832">
              <w:rPr>
                <w:rFonts w:ascii="Times New Roman" w:hAnsi="Times New Roman" w:cs="Times New Roman"/>
                <w:b/>
                <w:sz w:val="24"/>
              </w:rPr>
              <w:t>ODD</w:t>
            </w:r>
          </w:p>
        </w:tc>
      </w:tr>
      <w:tr w:rsidR="00D37C85" w:rsidTr="00FE2D6C">
        <w:trPr>
          <w:trHeight w:val="467"/>
        </w:trPr>
        <w:tc>
          <w:tcPr>
            <w:tcW w:w="1900" w:type="dxa"/>
            <w:gridSpan w:val="2"/>
          </w:tcPr>
          <w:p w:rsidR="00D37C85" w:rsidRPr="004F72CD" w:rsidRDefault="00D37C85" w:rsidP="001D00DC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 xml:space="preserve">Time: </w:t>
            </w:r>
            <w:r w:rsidR="00945C5B">
              <w:rPr>
                <w:rFonts w:ascii="Times New Roman" w:hAnsi="Times New Roman" w:cs="Times New Roman"/>
                <w:sz w:val="24"/>
              </w:rPr>
              <w:t>4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Hour</w:t>
            </w:r>
            <w:r w:rsidR="001D00DC"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3610" w:type="dxa"/>
            <w:gridSpan w:val="2"/>
          </w:tcPr>
          <w:p w:rsidR="00E46011" w:rsidRPr="004F72CD" w:rsidRDefault="00945C5B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ALL THE QUESTIONS ARE COMPULSORY</w:t>
            </w:r>
          </w:p>
        </w:tc>
        <w:tc>
          <w:tcPr>
            <w:tcW w:w="2049" w:type="dxa"/>
            <w:gridSpan w:val="4"/>
          </w:tcPr>
          <w:p w:rsidR="00D37C85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Maximum Marks</w:t>
            </w:r>
          </w:p>
        </w:tc>
        <w:tc>
          <w:tcPr>
            <w:tcW w:w="2274" w:type="dxa"/>
            <w:gridSpan w:val="3"/>
          </w:tcPr>
          <w:p w:rsidR="00D37C85" w:rsidRPr="004F72CD" w:rsidRDefault="0068291A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F75832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E46011" w:rsidTr="00FE2D6C">
        <w:trPr>
          <w:trHeight w:val="472"/>
        </w:trPr>
        <w:tc>
          <w:tcPr>
            <w:tcW w:w="1900" w:type="dxa"/>
            <w:gridSpan w:val="2"/>
            <w:vMerge w:val="restart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Knowledge Level (KL)</w:t>
            </w:r>
          </w:p>
        </w:tc>
        <w:tc>
          <w:tcPr>
            <w:tcW w:w="2694" w:type="dxa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K1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Remembering</w:t>
            </w:r>
          </w:p>
        </w:tc>
        <w:tc>
          <w:tcPr>
            <w:tcW w:w="2620" w:type="dxa"/>
            <w:gridSpan w:val="3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K3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Applying</w:t>
            </w:r>
          </w:p>
        </w:tc>
        <w:tc>
          <w:tcPr>
            <w:tcW w:w="2619" w:type="dxa"/>
            <w:gridSpan w:val="5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K5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Evaluating</w:t>
            </w:r>
          </w:p>
        </w:tc>
      </w:tr>
      <w:tr w:rsidR="00E46011" w:rsidTr="00FE2D6C">
        <w:trPr>
          <w:trHeight w:val="551"/>
        </w:trPr>
        <w:tc>
          <w:tcPr>
            <w:tcW w:w="1900" w:type="dxa"/>
            <w:gridSpan w:val="2"/>
            <w:vMerge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K2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Understanding</w:t>
            </w:r>
          </w:p>
        </w:tc>
        <w:tc>
          <w:tcPr>
            <w:tcW w:w="2620" w:type="dxa"/>
            <w:gridSpan w:val="3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K4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Analysing</w:t>
            </w:r>
          </w:p>
        </w:tc>
        <w:tc>
          <w:tcPr>
            <w:tcW w:w="2619" w:type="dxa"/>
            <w:gridSpan w:val="5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K6 : </w:t>
            </w:r>
            <w:r w:rsidRPr="004F72CD">
              <w:rPr>
                <w:rFonts w:ascii="Times New Roman" w:hAnsi="Times New Roman" w:cs="Times New Roman"/>
                <w:sz w:val="24"/>
              </w:rPr>
              <w:t>Creating</w:t>
            </w:r>
          </w:p>
        </w:tc>
      </w:tr>
      <w:tr w:rsidR="00E46011" w:rsidTr="00E46011">
        <w:trPr>
          <w:trHeight w:val="431"/>
        </w:trPr>
        <w:tc>
          <w:tcPr>
            <w:tcW w:w="9833" w:type="dxa"/>
            <w:gridSpan w:val="11"/>
          </w:tcPr>
          <w:p w:rsidR="00190FE3" w:rsidRDefault="00E46011" w:rsidP="001D0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Section A </w:t>
            </w:r>
          </w:p>
          <w:p w:rsidR="00E46011" w:rsidRPr="004F72CD" w:rsidRDefault="00945C5B" w:rsidP="00F758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SYNOPSIS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 </w:t>
            </w:r>
            <w:r w:rsidR="00190FE3">
              <w:rPr>
                <w:rFonts w:ascii="Times New Roman" w:hAnsi="Times New Roman" w:cs="Times New Roman"/>
                <w:b/>
                <w:sz w:val="24"/>
              </w:rPr>
              <w:t>[</w:t>
            </w:r>
            <w:r w:rsidR="00F75832">
              <w:rPr>
                <w:rFonts w:ascii="Times New Roman" w:hAnsi="Times New Roman" w:cs="Times New Roman"/>
                <w:b/>
                <w:sz w:val="24"/>
              </w:rPr>
              <w:t>1 x 10 = 10</w:t>
            </w:r>
            <w:r w:rsidR="001D00DC">
              <w:rPr>
                <w:rFonts w:ascii="Times New Roman" w:hAnsi="Times New Roman" w:cs="Times New Roman"/>
                <w:b/>
                <w:sz w:val="24"/>
              </w:rPr>
              <w:t xml:space="preserve"> Marks</w:t>
            </w:r>
            <w:r w:rsidR="00190FE3">
              <w:rPr>
                <w:rFonts w:ascii="Times New Roman" w:hAnsi="Times New Roman" w:cs="Times New Roman"/>
                <w:b/>
                <w:sz w:val="24"/>
              </w:rPr>
              <w:t>]</w:t>
            </w:r>
          </w:p>
        </w:tc>
      </w:tr>
      <w:bookmarkEnd w:id="0"/>
      <w:tr w:rsidR="00E46011" w:rsidTr="00FE2D6C">
        <w:trPr>
          <w:trHeight w:val="551"/>
        </w:trPr>
        <w:tc>
          <w:tcPr>
            <w:tcW w:w="816" w:type="dxa"/>
          </w:tcPr>
          <w:p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685" w:type="dxa"/>
            <w:gridSpan w:val="4"/>
          </w:tcPr>
          <w:p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  <w:gridSpan w:val="2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696" w:type="dxa"/>
            <w:gridSpan w:val="2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950" w:type="dxa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790" w:type="dxa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80694A" w:rsidTr="00B55F00">
        <w:trPr>
          <w:trHeight w:val="551"/>
        </w:trPr>
        <w:tc>
          <w:tcPr>
            <w:tcW w:w="816" w:type="dxa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1(i)</w:t>
            </w:r>
          </w:p>
        </w:tc>
        <w:tc>
          <w:tcPr>
            <w:tcW w:w="5685" w:type="dxa"/>
            <w:gridSpan w:val="4"/>
          </w:tcPr>
          <w:p w:rsidR="00855AFA" w:rsidRPr="00AC7B90" w:rsidRDefault="006768AB" w:rsidP="00855A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With neat label</w:t>
            </w:r>
            <w:r w:rsidRPr="00855AFA">
              <w:rPr>
                <w:rFonts w:ascii="Times New Roman" w:hAnsi="Times New Roman" w:cs="Times New Roman"/>
                <w:sz w:val="24"/>
              </w:rPr>
              <w:t>led</w:t>
            </w:r>
            <w:r w:rsidR="00855AFA" w:rsidRPr="00855AFA">
              <w:rPr>
                <w:rFonts w:ascii="Times New Roman" w:hAnsi="Times New Roman" w:cs="Times New Roman"/>
                <w:sz w:val="24"/>
              </w:rPr>
              <w:t xml:space="preserve"> diagram of GIT describe the process of digestion.</w:t>
            </w:r>
          </w:p>
          <w:p w:rsidR="0080694A" w:rsidRPr="003F6ACF" w:rsidRDefault="0080694A" w:rsidP="00F75832">
            <w:pPr>
              <w:pStyle w:val="NormalWeb"/>
              <w:spacing w:before="0" w:beforeAutospacing="0" w:after="0" w:afterAutospacing="0"/>
              <w:ind w:left="12"/>
              <w:jc w:val="both"/>
              <w:rPr>
                <w:b/>
              </w:rPr>
            </w:pPr>
          </w:p>
        </w:tc>
        <w:tc>
          <w:tcPr>
            <w:tcW w:w="896" w:type="dxa"/>
            <w:gridSpan w:val="2"/>
            <w:vAlign w:val="center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F75832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96" w:type="dxa"/>
            <w:gridSpan w:val="2"/>
            <w:vAlign w:val="center"/>
          </w:tcPr>
          <w:p w:rsidR="0080694A" w:rsidRPr="004F72CD" w:rsidRDefault="00B55F00" w:rsidP="00B55F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50" w:type="dxa"/>
            <w:vAlign w:val="center"/>
          </w:tcPr>
          <w:p w:rsidR="0080694A" w:rsidRPr="004F72CD" w:rsidRDefault="00B55F00" w:rsidP="00B55F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90" w:type="dxa"/>
            <w:vAlign w:val="center"/>
          </w:tcPr>
          <w:p w:rsidR="0080694A" w:rsidRPr="004F72CD" w:rsidRDefault="006768AB" w:rsidP="006768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A41D1F" w:rsidTr="00C35452">
        <w:trPr>
          <w:trHeight w:val="551"/>
        </w:trPr>
        <w:tc>
          <w:tcPr>
            <w:tcW w:w="9833" w:type="dxa"/>
            <w:gridSpan w:val="11"/>
          </w:tcPr>
          <w:p w:rsidR="00A41D1F" w:rsidRDefault="00A41D1F" w:rsidP="003F6A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B</w:t>
            </w:r>
          </w:p>
          <w:p w:rsidR="00A41D1F" w:rsidRPr="004F72CD" w:rsidRDefault="00945C5B" w:rsidP="00F7583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EXPERIMENT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</w:t>
            </w:r>
            <w:r w:rsidR="0068291A">
              <w:rPr>
                <w:rFonts w:ascii="Times New Roman" w:hAnsi="Times New Roman" w:cs="Times New Roman"/>
                <w:b/>
                <w:sz w:val="24"/>
              </w:rPr>
              <w:t xml:space="preserve">[1 x 5 = </w:t>
            </w:r>
            <w:r w:rsidR="00A41D1F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68291A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A41D1F">
              <w:rPr>
                <w:rFonts w:ascii="Times New Roman" w:hAnsi="Times New Roman" w:cs="Times New Roman"/>
                <w:b/>
                <w:sz w:val="24"/>
              </w:rPr>
              <w:t xml:space="preserve"> Marks]</w:t>
            </w:r>
          </w:p>
        </w:tc>
      </w:tr>
      <w:tr w:rsidR="00F75832" w:rsidTr="00C35452">
        <w:trPr>
          <w:trHeight w:val="551"/>
        </w:trPr>
        <w:tc>
          <w:tcPr>
            <w:tcW w:w="816" w:type="dxa"/>
          </w:tcPr>
          <w:p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685" w:type="dxa"/>
            <w:gridSpan w:val="4"/>
          </w:tcPr>
          <w:p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  <w:gridSpan w:val="2"/>
          </w:tcPr>
          <w:p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696" w:type="dxa"/>
            <w:gridSpan w:val="2"/>
          </w:tcPr>
          <w:p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950" w:type="dxa"/>
          </w:tcPr>
          <w:p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790" w:type="dxa"/>
          </w:tcPr>
          <w:p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F75832" w:rsidTr="00B55F00">
        <w:trPr>
          <w:trHeight w:val="551"/>
        </w:trPr>
        <w:tc>
          <w:tcPr>
            <w:tcW w:w="816" w:type="dxa"/>
            <w:vAlign w:val="center"/>
          </w:tcPr>
          <w:p w:rsidR="00F75832" w:rsidRDefault="00F75832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85" w:type="dxa"/>
            <w:gridSpan w:val="4"/>
          </w:tcPr>
          <w:p w:rsidR="00F75832" w:rsidRPr="00FB1F72" w:rsidRDefault="00855AFA" w:rsidP="003F6A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Prepare </w:t>
            </w:r>
            <w:r w:rsidR="006F5813">
              <w:rPr>
                <w:rFonts w:ascii="Times New Roman" w:hAnsi="Times New Roman" w:cs="Times New Roman"/>
                <w:sz w:val="24"/>
              </w:rPr>
              <w:t>temporary slide of the provided sample.</w:t>
            </w:r>
          </w:p>
        </w:tc>
        <w:tc>
          <w:tcPr>
            <w:tcW w:w="896" w:type="dxa"/>
            <w:gridSpan w:val="2"/>
            <w:vAlign w:val="center"/>
          </w:tcPr>
          <w:p w:rsidR="00F75832" w:rsidRPr="004F72CD" w:rsidRDefault="00F75832" w:rsidP="00E34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696" w:type="dxa"/>
            <w:gridSpan w:val="2"/>
            <w:vAlign w:val="center"/>
          </w:tcPr>
          <w:p w:rsidR="00F75832" w:rsidRPr="004F72CD" w:rsidRDefault="00B55F00" w:rsidP="00B55F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50" w:type="dxa"/>
            <w:vAlign w:val="center"/>
          </w:tcPr>
          <w:p w:rsidR="00F75832" w:rsidRPr="004F72CD" w:rsidRDefault="00B55F00" w:rsidP="00B55F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90" w:type="dxa"/>
            <w:vAlign w:val="center"/>
          </w:tcPr>
          <w:p w:rsidR="00F75832" w:rsidRPr="004F72CD" w:rsidRDefault="006768AB" w:rsidP="00B55F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945C5B" w:rsidTr="00BB6350">
        <w:trPr>
          <w:trHeight w:val="551"/>
        </w:trPr>
        <w:tc>
          <w:tcPr>
            <w:tcW w:w="9833" w:type="dxa"/>
            <w:gridSpan w:val="11"/>
            <w:vAlign w:val="center"/>
          </w:tcPr>
          <w:p w:rsidR="00945C5B" w:rsidRPr="00945C5B" w:rsidRDefault="00945C5B" w:rsidP="00945C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45C5B">
              <w:rPr>
                <w:rFonts w:ascii="Times New Roman" w:hAnsi="Times New Roman" w:cs="Times New Roman"/>
                <w:b/>
                <w:sz w:val="24"/>
                <w:u w:val="single"/>
              </w:rPr>
              <w:t>VIVA VOCE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       [ 5 Marks ]</w:t>
            </w:r>
          </w:p>
        </w:tc>
      </w:tr>
    </w:tbl>
    <w:p w:rsidR="00190FE3" w:rsidRDefault="00190FE3" w:rsidP="005B36F1">
      <w:pPr>
        <w:ind w:hanging="709"/>
      </w:pPr>
    </w:p>
    <w:p w:rsidR="00DA28C6" w:rsidRDefault="00DA28C6">
      <w:r>
        <w:br w:type="page"/>
      </w:r>
    </w:p>
    <w:p w:rsidR="00190FE3" w:rsidRDefault="00190FE3" w:rsidP="005B36F1">
      <w:pPr>
        <w:ind w:hanging="709"/>
      </w:pPr>
    </w:p>
    <w:p w:rsidR="004F72CD" w:rsidRPr="00B220FA" w:rsidRDefault="004F72CD" w:rsidP="004F72CD">
      <w:pPr>
        <w:ind w:hanging="709"/>
        <w:jc w:val="center"/>
        <w:rPr>
          <w:rFonts w:ascii="Times New Roman" w:hAnsi="Times New Roman" w:cs="Times New Roman"/>
        </w:rPr>
      </w:pPr>
      <w:r w:rsidRPr="00B220FA">
        <w:rPr>
          <w:rFonts w:ascii="Times New Roman" w:hAnsi="Times New Roman" w:cs="Times New Roman"/>
        </w:rPr>
        <w:t>CO- Course Outcomes,   KL- Knowledge Level, PO – Program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6919"/>
      </w:tblGrid>
      <w:tr w:rsidR="004F72CD" w:rsidRPr="00B220FA" w:rsidTr="004F72CD">
        <w:tc>
          <w:tcPr>
            <w:tcW w:w="1838" w:type="dxa"/>
            <w:vMerge w:val="restart"/>
          </w:tcPr>
          <w:p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Course Outcomes</w:t>
            </w:r>
          </w:p>
        </w:tc>
        <w:tc>
          <w:tcPr>
            <w:tcW w:w="992" w:type="dxa"/>
          </w:tcPr>
          <w:p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919" w:type="dxa"/>
          </w:tcPr>
          <w:p w:rsidR="004F72CD" w:rsidRPr="00B220FA" w:rsidRDefault="00B55F00" w:rsidP="00DA28C6">
            <w:pPr>
              <w:rPr>
                <w:rFonts w:ascii="Times New Roman" w:hAnsi="Times New Roman" w:cs="Times New Roman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Understand about the handling of microscopes and preparation of slides</w:t>
            </w:r>
          </w:p>
        </w:tc>
      </w:tr>
      <w:tr w:rsidR="004F72CD" w:rsidRPr="00B220FA" w:rsidTr="004F72CD">
        <w:tc>
          <w:tcPr>
            <w:tcW w:w="1838" w:type="dxa"/>
            <w:vMerge/>
          </w:tcPr>
          <w:p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919" w:type="dxa"/>
          </w:tcPr>
          <w:p w:rsidR="00B55F00" w:rsidRPr="00B57666" w:rsidRDefault="00B55F00" w:rsidP="00B55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 xml:space="preserve">Know about the parts of plants and there microscopic characteristics </w:t>
            </w:r>
          </w:p>
          <w:p w:rsidR="004F72CD" w:rsidRPr="00B220FA" w:rsidRDefault="004F72CD" w:rsidP="00DA28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2CD" w:rsidRPr="00B220FA" w:rsidTr="004F72CD">
        <w:tc>
          <w:tcPr>
            <w:tcW w:w="1838" w:type="dxa"/>
            <w:vMerge/>
          </w:tcPr>
          <w:p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919" w:type="dxa"/>
          </w:tcPr>
          <w:p w:rsidR="004F72CD" w:rsidRPr="00B220FA" w:rsidRDefault="00B55F00" w:rsidP="00DA28C6">
            <w:pPr>
              <w:jc w:val="both"/>
              <w:rPr>
                <w:rFonts w:ascii="Times New Roman" w:hAnsi="Times New Roman" w:cs="Times New Roman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 xml:space="preserve">Estimate different </w:t>
            </w:r>
            <w:proofErr w:type="spellStart"/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hematological</w:t>
            </w:r>
            <w:proofErr w:type="spellEnd"/>
            <w:r w:rsidRPr="00B57666">
              <w:rPr>
                <w:rFonts w:ascii="Times New Roman" w:hAnsi="Times New Roman" w:cs="Times New Roman"/>
                <w:sz w:val="24"/>
                <w:szCs w:val="24"/>
              </w:rPr>
              <w:t xml:space="preserve"> parameters</w:t>
            </w:r>
          </w:p>
        </w:tc>
      </w:tr>
      <w:tr w:rsidR="004F72CD" w:rsidRPr="00B220FA" w:rsidTr="004F72CD">
        <w:tc>
          <w:tcPr>
            <w:tcW w:w="1838" w:type="dxa"/>
            <w:vMerge/>
          </w:tcPr>
          <w:p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919" w:type="dxa"/>
          </w:tcPr>
          <w:p w:rsidR="004F72CD" w:rsidRPr="00B55F00" w:rsidRDefault="00B55F00" w:rsidP="00B55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 xml:space="preserve">Know about the skeletal systems and bones  </w:t>
            </w:r>
          </w:p>
        </w:tc>
      </w:tr>
    </w:tbl>
    <w:p w:rsidR="004F72CD" w:rsidRDefault="00121AD2" w:rsidP="004F72CD">
      <w:pPr>
        <w:ind w:hanging="709"/>
        <w:jc w:val="center"/>
      </w:pPr>
      <w:r>
        <w:rPr>
          <w:noProof/>
          <w:lang w:eastAsia="en-IN" w:bidi="hi-IN"/>
        </w:rPr>
        <w:pict>
          <v:rect id="Rectangle 10" o:spid="_x0000_s1027" style="position:absolute;left:0;text-align:left;margin-left:251.25pt;margin-top:21.7pt;width:210pt;height:186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" fillcolor="white [3201]" strokecolor="#70ad47 [3209]" strokeweight="1pt">
            <v:path arrowok="t"/>
            <v:textbox>
              <w:txbxContent>
                <w:p w:rsidR="004F72CD" w:rsidRDefault="00B55F00" w:rsidP="004F72CD">
                  <w:pPr>
                    <w:jc w:val="center"/>
                  </w:pPr>
                  <w:r w:rsidRPr="00B55F00">
                    <w:drawing>
                      <wp:inline distT="0" distB="0" distL="0" distR="0" wp14:anchorId="3D95D9BA" wp14:editId="38CE8319">
                        <wp:extent cx="2446020" cy="21336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3131" cy="21398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en-IN" w:bidi="hi-IN"/>
        </w:rPr>
        <w:pict>
          <v:rect id="Rectangle 9" o:spid="_x0000_s1028" style="position:absolute;left:0;text-align:left;margin-left:9pt;margin-top:22.4pt;width:210pt;height:186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" fillcolor="white [3201]" strokecolor="#70ad47 [3209]" strokeweight="1pt">
            <v:path arrowok="t"/>
            <v:textbox>
              <w:txbxContent>
                <w:p w:rsidR="004F72CD" w:rsidRDefault="00FF0D03" w:rsidP="004F72CD">
                  <w:pPr>
                    <w:jc w:val="center"/>
                  </w:pPr>
                  <w:r w:rsidRPr="00FF0D03">
                    <w:drawing>
                      <wp:inline distT="0" distB="0" distL="0" distR="0" wp14:anchorId="231E227C" wp14:editId="561DAD29">
                        <wp:extent cx="2468880" cy="204978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1420" cy="2051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F72CD" w:rsidRDefault="004F72CD" w:rsidP="004F72CD">
      <w:pPr>
        <w:ind w:hanging="709"/>
        <w:jc w:val="center"/>
      </w:pPr>
    </w:p>
    <w:p w:rsidR="004F72CD" w:rsidRDefault="004F72CD" w:rsidP="004F72CD">
      <w:pPr>
        <w:ind w:hanging="709"/>
        <w:jc w:val="center"/>
      </w:pPr>
    </w:p>
    <w:p w:rsidR="004F72CD" w:rsidRDefault="004F72CD" w:rsidP="004F72CD">
      <w:pPr>
        <w:ind w:hanging="709"/>
        <w:jc w:val="center"/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6F66AD" w:rsidP="004F72CD">
      <w:pPr>
        <w:ind w:hanging="709"/>
        <w:jc w:val="center"/>
      </w:pPr>
      <w:r>
        <w:rPr>
          <w:noProof/>
          <w:lang w:eastAsia="en-IN"/>
        </w:rPr>
        <w:t>Note : This above figure is only Example and must prepare this type of figure in these two column</w:t>
      </w:r>
    </w:p>
    <w:sectPr w:rsidR="004F72CD" w:rsidSect="005B36F1">
      <w:footerReference w:type="default" r:id="rId12"/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D2" w:rsidRDefault="00121AD2" w:rsidP="00B220FA">
      <w:pPr>
        <w:spacing w:after="0" w:line="240" w:lineRule="auto"/>
      </w:pPr>
      <w:r>
        <w:separator/>
      </w:r>
    </w:p>
  </w:endnote>
  <w:endnote w:type="continuationSeparator" w:id="0">
    <w:p w:rsidR="00121AD2" w:rsidRDefault="00121AD2" w:rsidP="00B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FA" w:rsidRDefault="00B220F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9"/>
      <w:gridCol w:w="8990"/>
    </w:tblGrid>
    <w:tr w:rsidR="00B220FA" w:rsidRPr="00531885" w:rsidTr="00C35452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B220FA" w:rsidRPr="00531885" w:rsidRDefault="00191FFD" w:rsidP="00B220FA">
          <w:pPr>
            <w:pStyle w:val="Footer"/>
            <w:jc w:val="right"/>
            <w:rPr>
              <w:b/>
              <w:color w:val="FFFFFF"/>
            </w:rPr>
          </w:pPr>
          <w:r>
            <w:fldChar w:fldCharType="begin"/>
          </w:r>
          <w:r w:rsidR="00B220FA">
            <w:instrText xml:space="preserve"> PAGE   \* MERGEFORMAT </w:instrText>
          </w:r>
          <w:r>
            <w:fldChar w:fldCharType="separate"/>
          </w:r>
          <w:r w:rsidR="007F1CEA" w:rsidRPr="007F1CEA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B220FA" w:rsidRPr="00531885" w:rsidRDefault="00750A71" w:rsidP="00750A71">
          <w:pPr>
            <w:pStyle w:val="Footer"/>
          </w:pPr>
          <w:r>
            <w:t>B.PHARM</w:t>
          </w:r>
          <w:r w:rsidR="00833620">
            <w:t xml:space="preserve"> </w:t>
          </w:r>
          <w:r>
            <w:t>1</w:t>
          </w:r>
          <w:r w:rsidRPr="00750A71">
            <w:rPr>
              <w:vertAlign w:val="superscript"/>
            </w:rPr>
            <w:t>ST</w:t>
          </w:r>
          <w:r>
            <w:t xml:space="preserve"> INTERNAL</w:t>
          </w:r>
          <w:r w:rsidR="00A669EB">
            <w:t xml:space="preserve"> – </w:t>
          </w:r>
          <w:r>
            <w:t>1</w:t>
          </w:r>
          <w:r w:rsidRPr="00750A71">
            <w:rPr>
              <w:vertAlign w:val="superscript"/>
            </w:rPr>
            <w:t>ST</w:t>
          </w:r>
          <w:r>
            <w:t xml:space="preserve"> </w:t>
          </w:r>
          <w:r w:rsidR="00326E5A">
            <w:t xml:space="preserve"> </w:t>
          </w:r>
          <w:r w:rsidR="00B220FA">
            <w:t>Semester</w:t>
          </w:r>
          <w:r w:rsidR="00A669EB">
            <w:t xml:space="preserve"> </w:t>
          </w:r>
          <w:r w:rsidR="008D1DBF">
            <w:t xml:space="preserve"> Examination – 2023-24</w:t>
          </w:r>
          <w:r w:rsidR="00B220FA">
            <w:t>| AJU</w:t>
          </w:r>
          <w:r w:rsidR="00B220FA" w:rsidRPr="00531885">
            <w:t>, J</w:t>
          </w:r>
          <w:r w:rsidR="00B220FA">
            <w:t>harkhand</w:t>
          </w:r>
        </w:p>
      </w:tc>
    </w:tr>
  </w:tbl>
  <w:p w:rsidR="00B220FA" w:rsidRDefault="00B220FA">
    <w:pPr>
      <w:pStyle w:val="Footer"/>
    </w:pPr>
  </w:p>
  <w:p w:rsidR="00B220FA" w:rsidRDefault="00B22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D2" w:rsidRDefault="00121AD2" w:rsidP="00B220FA">
      <w:pPr>
        <w:spacing w:after="0" w:line="240" w:lineRule="auto"/>
      </w:pPr>
      <w:r>
        <w:separator/>
      </w:r>
    </w:p>
  </w:footnote>
  <w:footnote w:type="continuationSeparator" w:id="0">
    <w:p w:rsidR="00121AD2" w:rsidRDefault="00121AD2" w:rsidP="00B2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020D"/>
    <w:multiLevelType w:val="hybridMultilevel"/>
    <w:tmpl w:val="80B2C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F3B87"/>
    <w:multiLevelType w:val="multilevel"/>
    <w:tmpl w:val="E60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AAD"/>
    <w:rsid w:val="00020B16"/>
    <w:rsid w:val="00021F68"/>
    <w:rsid w:val="00031544"/>
    <w:rsid w:val="000607B4"/>
    <w:rsid w:val="00096383"/>
    <w:rsid w:val="000D4F97"/>
    <w:rsid w:val="00121579"/>
    <w:rsid w:val="00121AD2"/>
    <w:rsid w:val="00144100"/>
    <w:rsid w:val="00163CC7"/>
    <w:rsid w:val="00190FE3"/>
    <w:rsid w:val="00191FFD"/>
    <w:rsid w:val="001D00DC"/>
    <w:rsid w:val="001F18FC"/>
    <w:rsid w:val="00241F36"/>
    <w:rsid w:val="002634AE"/>
    <w:rsid w:val="002D3A65"/>
    <w:rsid w:val="00310F60"/>
    <w:rsid w:val="00316892"/>
    <w:rsid w:val="00326E5A"/>
    <w:rsid w:val="00390A08"/>
    <w:rsid w:val="003A39D3"/>
    <w:rsid w:val="003F6ACF"/>
    <w:rsid w:val="004178A6"/>
    <w:rsid w:val="00437C0D"/>
    <w:rsid w:val="00445D74"/>
    <w:rsid w:val="004651E1"/>
    <w:rsid w:val="00496E1E"/>
    <w:rsid w:val="004E3174"/>
    <w:rsid w:val="004F72CD"/>
    <w:rsid w:val="00535FA9"/>
    <w:rsid w:val="0054180F"/>
    <w:rsid w:val="0057197E"/>
    <w:rsid w:val="005736D4"/>
    <w:rsid w:val="005A292B"/>
    <w:rsid w:val="005A6E14"/>
    <w:rsid w:val="005B36F1"/>
    <w:rsid w:val="005D015B"/>
    <w:rsid w:val="005F7113"/>
    <w:rsid w:val="00631BF6"/>
    <w:rsid w:val="006768AB"/>
    <w:rsid w:val="0068291A"/>
    <w:rsid w:val="006F5813"/>
    <w:rsid w:val="006F66AD"/>
    <w:rsid w:val="00750A71"/>
    <w:rsid w:val="007E20E2"/>
    <w:rsid w:val="007F1CEA"/>
    <w:rsid w:val="0080694A"/>
    <w:rsid w:val="00806D5B"/>
    <w:rsid w:val="00833620"/>
    <w:rsid w:val="00847AEC"/>
    <w:rsid w:val="00853DA5"/>
    <w:rsid w:val="00855AFA"/>
    <w:rsid w:val="008716B4"/>
    <w:rsid w:val="008D1DBF"/>
    <w:rsid w:val="009109F9"/>
    <w:rsid w:val="00926CBE"/>
    <w:rsid w:val="00945C5B"/>
    <w:rsid w:val="009703C5"/>
    <w:rsid w:val="00982EC4"/>
    <w:rsid w:val="00985C03"/>
    <w:rsid w:val="009D0B7E"/>
    <w:rsid w:val="009D28B2"/>
    <w:rsid w:val="009E3BCF"/>
    <w:rsid w:val="00A039A3"/>
    <w:rsid w:val="00A057C4"/>
    <w:rsid w:val="00A41D1F"/>
    <w:rsid w:val="00A669EB"/>
    <w:rsid w:val="00A960CE"/>
    <w:rsid w:val="00AC1E74"/>
    <w:rsid w:val="00B220FA"/>
    <w:rsid w:val="00B24C84"/>
    <w:rsid w:val="00B55F00"/>
    <w:rsid w:val="00B72F65"/>
    <w:rsid w:val="00BB61BE"/>
    <w:rsid w:val="00BC6F5C"/>
    <w:rsid w:val="00BD23D7"/>
    <w:rsid w:val="00BD6571"/>
    <w:rsid w:val="00C35452"/>
    <w:rsid w:val="00C40EBF"/>
    <w:rsid w:val="00CB004C"/>
    <w:rsid w:val="00D37C85"/>
    <w:rsid w:val="00D918D5"/>
    <w:rsid w:val="00DA28C6"/>
    <w:rsid w:val="00E23AAD"/>
    <w:rsid w:val="00E34FEA"/>
    <w:rsid w:val="00E454AE"/>
    <w:rsid w:val="00E46011"/>
    <w:rsid w:val="00E56B36"/>
    <w:rsid w:val="00E943F3"/>
    <w:rsid w:val="00EC6044"/>
    <w:rsid w:val="00F43E66"/>
    <w:rsid w:val="00F75832"/>
    <w:rsid w:val="00FA30C7"/>
    <w:rsid w:val="00FA7C28"/>
    <w:rsid w:val="00FB1F72"/>
    <w:rsid w:val="00FB530E"/>
    <w:rsid w:val="00FE2D6C"/>
    <w:rsid w:val="00FF0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FA"/>
  </w:style>
  <w:style w:type="paragraph" w:styleId="Footer">
    <w:name w:val="footer"/>
    <w:basedOn w:val="Normal"/>
    <w:link w:val="Foot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FA"/>
  </w:style>
  <w:style w:type="paragraph" w:styleId="BalloonText">
    <w:name w:val="Balloon Text"/>
    <w:basedOn w:val="Normal"/>
    <w:link w:val="BalloonTextChar"/>
    <w:uiPriority w:val="99"/>
    <w:semiHidden/>
    <w:unhideWhenUsed/>
    <w:rsid w:val="003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9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DD6F-7E83-4764-9B3D-CC92464A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MOHIT ANANDA</cp:lastModifiedBy>
  <cp:revision>14</cp:revision>
  <dcterms:created xsi:type="dcterms:W3CDTF">2022-11-10T02:49:00Z</dcterms:created>
  <dcterms:modified xsi:type="dcterms:W3CDTF">2023-10-18T05:43:00Z</dcterms:modified>
</cp:coreProperties>
</file>