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7"/>
        <w:gridCol w:w="1099"/>
        <w:gridCol w:w="2733"/>
        <w:gridCol w:w="930"/>
        <w:gridCol w:w="1005"/>
        <w:gridCol w:w="722"/>
        <w:gridCol w:w="188"/>
        <w:gridCol w:w="164"/>
        <w:gridCol w:w="543"/>
        <w:gridCol w:w="964"/>
        <w:gridCol w:w="800"/>
      </w:tblGrid>
      <w:tr w:rsidR="005B36F1" w:rsidTr="00CE1F56">
        <w:trPr>
          <w:trHeight w:val="1558"/>
        </w:trPr>
        <w:tc>
          <w:tcPr>
            <w:tcW w:w="966" w:type="pct"/>
            <w:gridSpan w:val="2"/>
            <w:vAlign w:val="center"/>
          </w:tcPr>
          <w:p w:rsidR="005B36F1" w:rsidRDefault="00CE1F56" w:rsidP="00CE1F56">
            <w:r w:rsidRPr="00CE1F56">
              <w:rPr>
                <w:rFonts w:ascii="Times New Roman" w:hAnsi="Times New Roman" w:cs="Times New Roman"/>
                <w:b/>
                <w:sz w:val="28"/>
                <w:szCs w:val="20"/>
              </w:rPr>
              <w:t>School of Pharmacy</w:t>
            </w:r>
          </w:p>
        </w:tc>
        <w:tc>
          <w:tcPr>
            <w:tcW w:w="2878" w:type="pct"/>
            <w:gridSpan w:val="6"/>
          </w:tcPr>
          <w:p w:rsidR="005B36F1" w:rsidRDefault="00A03646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04DBF5" wp14:editId="3276F117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56" w:type="pct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Pr="004F72CD" w:rsidRDefault="00F7583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583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:rsidTr="00CE1F56">
        <w:trPr>
          <w:trHeight w:val="440"/>
        </w:trPr>
        <w:tc>
          <w:tcPr>
            <w:tcW w:w="966" w:type="pct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1836" w:type="pct"/>
            <w:gridSpan w:val="2"/>
          </w:tcPr>
          <w:p w:rsidR="00B24C84" w:rsidRPr="004F72CD" w:rsidRDefault="00F75832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1042" w:type="pct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156" w:type="pct"/>
            <w:gridSpan w:val="3"/>
          </w:tcPr>
          <w:p w:rsidR="00B24C84" w:rsidRPr="004F72CD" w:rsidRDefault="00F75832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5736D4" w:rsidTr="00CE1F56">
        <w:trPr>
          <w:trHeight w:val="467"/>
        </w:trPr>
        <w:tc>
          <w:tcPr>
            <w:tcW w:w="966" w:type="pct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1836" w:type="pct"/>
            <w:gridSpan w:val="2"/>
          </w:tcPr>
          <w:p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REMEDIAL BIOLOGY</w:t>
            </w:r>
          </w:p>
        </w:tc>
        <w:tc>
          <w:tcPr>
            <w:tcW w:w="1042" w:type="pct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156" w:type="pct"/>
            <w:gridSpan w:val="3"/>
          </w:tcPr>
          <w:p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37C85" w:rsidTr="00CE1F56">
        <w:trPr>
          <w:trHeight w:val="440"/>
        </w:trPr>
        <w:tc>
          <w:tcPr>
            <w:tcW w:w="966" w:type="pct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1836" w:type="pct"/>
            <w:gridSpan w:val="2"/>
          </w:tcPr>
          <w:p w:rsidR="00D37C85" w:rsidRPr="004F72CD" w:rsidRDefault="00313A0B" w:rsidP="00313A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PHM21013</w:t>
            </w:r>
          </w:p>
        </w:tc>
        <w:tc>
          <w:tcPr>
            <w:tcW w:w="1042" w:type="pct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156" w:type="pct"/>
            <w:gridSpan w:val="3"/>
          </w:tcPr>
          <w:p w:rsidR="00D37C85" w:rsidRPr="004F72CD" w:rsidRDefault="001011F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CE1F56">
        <w:trPr>
          <w:trHeight w:val="467"/>
        </w:trPr>
        <w:tc>
          <w:tcPr>
            <w:tcW w:w="966" w:type="pct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F75832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1836" w:type="pct"/>
            <w:gridSpan w:val="2"/>
          </w:tcPr>
          <w:p w:rsidR="00E46011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Answer Any ONE of Section A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Answer Any FOUR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</w:tc>
        <w:tc>
          <w:tcPr>
            <w:tcW w:w="1042" w:type="pct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156" w:type="pct"/>
            <w:gridSpan w:val="3"/>
          </w:tcPr>
          <w:p w:rsidR="00D37C85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46011" w:rsidTr="00CE1F56">
        <w:trPr>
          <w:trHeight w:val="472"/>
        </w:trPr>
        <w:tc>
          <w:tcPr>
            <w:tcW w:w="966" w:type="pct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1370" w:type="pc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1332" w:type="pct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1332" w:type="pct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CE1F56">
        <w:trPr>
          <w:trHeight w:val="551"/>
        </w:trPr>
        <w:tc>
          <w:tcPr>
            <w:tcW w:w="966" w:type="pct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pc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1332" w:type="pct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1332" w:type="pct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CE1F56">
        <w:trPr>
          <w:trHeight w:val="431"/>
        </w:trPr>
        <w:tc>
          <w:tcPr>
            <w:tcW w:w="5000" w:type="pct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F75832" w:rsidP="00F758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Answer any one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CE1F56">
        <w:trPr>
          <w:trHeight w:val="551"/>
        </w:trPr>
        <w:tc>
          <w:tcPr>
            <w:tcW w:w="415" w:type="pct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2891" w:type="pct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456" w:type="pct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354" w:type="pct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483" w:type="pct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402" w:type="pct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0694A" w:rsidTr="00CE1F56">
        <w:trPr>
          <w:trHeight w:val="551"/>
        </w:trPr>
        <w:tc>
          <w:tcPr>
            <w:tcW w:w="415" w:type="pct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1(i)</w:t>
            </w:r>
          </w:p>
        </w:tc>
        <w:tc>
          <w:tcPr>
            <w:tcW w:w="2891" w:type="pct"/>
            <w:gridSpan w:val="4"/>
          </w:tcPr>
          <w:p w:rsidR="0080694A" w:rsidRPr="002938B0" w:rsidRDefault="006046DB" w:rsidP="006046D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Write a note on the </w:t>
            </w:r>
            <w:r w:rsidR="002938B0" w:rsidRPr="002938B0">
              <w:t>life cycle</w:t>
            </w:r>
            <w:r>
              <w:t xml:space="preserve"> of virus</w:t>
            </w:r>
            <w:r w:rsidR="002938B0" w:rsidRPr="002938B0"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54" w:type="pct"/>
            <w:gridSpan w:val="2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3" w:type="pct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2" w:type="pct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80694A" w:rsidTr="00CE1F56">
        <w:trPr>
          <w:trHeight w:val="551"/>
        </w:trPr>
        <w:tc>
          <w:tcPr>
            <w:tcW w:w="415" w:type="pct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2891" w:type="pct"/>
            <w:gridSpan w:val="4"/>
          </w:tcPr>
          <w:p w:rsidR="0080694A" w:rsidRPr="00310F60" w:rsidRDefault="00FD337C" w:rsidP="00310F60">
            <w:pPr>
              <w:pStyle w:val="NormalWeb"/>
              <w:spacing w:before="0" w:beforeAutospacing="0" w:after="0" w:afterAutospacing="0"/>
              <w:ind w:left="1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Draw a neat labeled diagram of </w:t>
            </w:r>
            <w:r w:rsidR="00BD1E89">
              <w:rPr>
                <w:color w:val="000000" w:themeColor="text1"/>
                <w:shd w:val="clear" w:color="auto" w:fill="FFFFFF"/>
              </w:rPr>
              <w:t>nephron and</w:t>
            </w:r>
            <w:r>
              <w:rPr>
                <w:color w:val="000000" w:themeColor="text1"/>
                <w:shd w:val="clear" w:color="auto" w:fill="FFFFFF"/>
              </w:rPr>
              <w:t xml:space="preserve"> explain the steps involved during urine formation.</w:t>
            </w:r>
          </w:p>
        </w:tc>
        <w:tc>
          <w:tcPr>
            <w:tcW w:w="456" w:type="pct"/>
            <w:gridSpan w:val="2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54" w:type="pct"/>
            <w:gridSpan w:val="2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3" w:type="pct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2" w:type="pct"/>
          </w:tcPr>
          <w:p w:rsidR="0080694A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A41D1F" w:rsidTr="00CE1F56">
        <w:trPr>
          <w:trHeight w:val="551"/>
        </w:trPr>
        <w:tc>
          <w:tcPr>
            <w:tcW w:w="5000" w:type="pct"/>
            <w:gridSpan w:val="11"/>
          </w:tcPr>
          <w:p w:rsidR="00A41D1F" w:rsidRDefault="00A41D1F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A41D1F" w:rsidRPr="004F72CD" w:rsidRDefault="00A41D1F" w:rsidP="00F758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FOUR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SIX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[4 x 5 = 20 Marks]</w:t>
            </w:r>
          </w:p>
        </w:tc>
      </w:tr>
      <w:tr w:rsidR="00F75832" w:rsidTr="00CE1F56">
        <w:trPr>
          <w:trHeight w:val="551"/>
        </w:trPr>
        <w:tc>
          <w:tcPr>
            <w:tcW w:w="415" w:type="pct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2891" w:type="pct"/>
            <w:gridSpan w:val="4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456" w:type="pct"/>
            <w:gridSpan w:val="2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354" w:type="pct"/>
            <w:gridSpan w:val="2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483" w:type="pct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402" w:type="pct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F75832" w:rsidTr="00CE1F56">
        <w:trPr>
          <w:trHeight w:val="551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91" w:type="pct"/>
            <w:gridSpan w:val="4"/>
          </w:tcPr>
          <w:p w:rsidR="00F75832" w:rsidRPr="005C04E1" w:rsidRDefault="005C04E1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04E1">
              <w:rPr>
                <w:rFonts w:ascii="Times New Roman" w:hAnsi="Times New Roman" w:cs="Times New Roman"/>
                <w:sz w:val="24"/>
              </w:rPr>
              <w:t xml:space="preserve">Define Binomial nomenclature and Write the rules </w:t>
            </w:r>
            <w:proofErr w:type="gramStart"/>
            <w:r w:rsidRPr="005C04E1">
              <w:rPr>
                <w:rFonts w:ascii="Times New Roman" w:hAnsi="Times New Roman" w:cs="Times New Roman"/>
                <w:sz w:val="24"/>
              </w:rPr>
              <w:t>of  Binomial</w:t>
            </w:r>
            <w:proofErr w:type="gramEnd"/>
            <w:r w:rsidRPr="005C04E1">
              <w:rPr>
                <w:rFonts w:ascii="Times New Roman" w:hAnsi="Times New Roman" w:cs="Times New Roman"/>
                <w:sz w:val="24"/>
              </w:rPr>
              <w:t xml:space="preserve"> nomenclature.</w:t>
            </w:r>
          </w:p>
        </w:tc>
        <w:tc>
          <w:tcPr>
            <w:tcW w:w="456" w:type="pct"/>
            <w:gridSpan w:val="2"/>
            <w:vAlign w:val="center"/>
          </w:tcPr>
          <w:p w:rsidR="00F75832" w:rsidRPr="004F72CD" w:rsidRDefault="00F75832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3" w:type="pct"/>
          </w:tcPr>
          <w:p w:rsidR="00F75832" w:rsidRPr="004F72CD" w:rsidRDefault="000A7453" w:rsidP="00F758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75832" w:rsidTr="00CE1F56">
        <w:trPr>
          <w:trHeight w:val="448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91" w:type="pct"/>
            <w:gridSpan w:val="4"/>
          </w:tcPr>
          <w:p w:rsidR="00F75832" w:rsidRPr="005C04E1" w:rsidRDefault="005C04E1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04E1">
              <w:rPr>
                <w:rFonts w:ascii="Times New Roman" w:hAnsi="Times New Roman" w:cs="Times New Roman"/>
                <w:sz w:val="24"/>
              </w:rPr>
              <w:t>Differentiate between dicot stem and monocot stem</w:t>
            </w:r>
            <w:r w:rsidR="00FD337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3" w:type="pct"/>
          </w:tcPr>
          <w:p w:rsidR="00F75832" w:rsidRPr="004F72CD" w:rsidRDefault="000A7453" w:rsidP="000A7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75832" w:rsidTr="00CE1F56">
        <w:trPr>
          <w:trHeight w:val="395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91" w:type="pct"/>
            <w:gridSpan w:val="4"/>
          </w:tcPr>
          <w:p w:rsidR="00F75832" w:rsidRPr="00FB1F72" w:rsidRDefault="005C04E1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the functions of Liver.</w:t>
            </w:r>
          </w:p>
        </w:tc>
        <w:tc>
          <w:tcPr>
            <w:tcW w:w="456" w:type="pct"/>
            <w:gridSpan w:val="2"/>
            <w:vAlign w:val="center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3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F75832" w:rsidTr="00CE1F56">
        <w:trPr>
          <w:trHeight w:val="551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91" w:type="pct"/>
            <w:gridSpan w:val="4"/>
          </w:tcPr>
          <w:p w:rsidR="00F75832" w:rsidRPr="00BD23D7" w:rsidRDefault="00FD337C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briefly about the components of blood with neat labelled diagram.</w:t>
            </w:r>
          </w:p>
        </w:tc>
        <w:tc>
          <w:tcPr>
            <w:tcW w:w="456" w:type="pct"/>
            <w:gridSpan w:val="2"/>
            <w:vAlign w:val="center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3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F75832" w:rsidTr="00CE1F56">
        <w:trPr>
          <w:trHeight w:val="551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91" w:type="pct"/>
            <w:gridSpan w:val="4"/>
          </w:tcPr>
          <w:p w:rsidR="00F75832" w:rsidRPr="00FD337C" w:rsidRDefault="00FD337C" w:rsidP="00FD3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337C">
              <w:rPr>
                <w:rFonts w:ascii="Times New Roman" w:hAnsi="Times New Roman" w:cs="Times New Roman"/>
                <w:sz w:val="24"/>
              </w:rPr>
              <w:t xml:space="preserve">Briefly explain the process of gaseous exchange during respiration. </w:t>
            </w:r>
          </w:p>
        </w:tc>
        <w:tc>
          <w:tcPr>
            <w:tcW w:w="456" w:type="pct"/>
            <w:gridSpan w:val="2"/>
            <w:vAlign w:val="center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3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75832" w:rsidTr="00CE1F56">
        <w:trPr>
          <w:trHeight w:val="551"/>
        </w:trPr>
        <w:tc>
          <w:tcPr>
            <w:tcW w:w="415" w:type="pct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91" w:type="pct"/>
            <w:gridSpan w:val="4"/>
          </w:tcPr>
          <w:p w:rsidR="00F75832" w:rsidRPr="00D20CCF" w:rsidRDefault="00D20CCF" w:rsidP="00D20C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0CCF">
              <w:rPr>
                <w:rFonts w:ascii="Times New Roman" w:hAnsi="Times New Roman" w:cs="Times New Roman"/>
                <w:sz w:val="24"/>
              </w:rPr>
              <w:t>Write down the morphological characteristics of leaf and explain its modifications with neat labelled diagram.</w:t>
            </w:r>
          </w:p>
        </w:tc>
        <w:tc>
          <w:tcPr>
            <w:tcW w:w="456" w:type="pct"/>
            <w:gridSpan w:val="2"/>
            <w:vAlign w:val="center"/>
          </w:tcPr>
          <w:p w:rsidR="00F75832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354" w:type="pct"/>
            <w:gridSpan w:val="2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3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2" w:type="pct"/>
          </w:tcPr>
          <w:p w:rsidR="00F75832" w:rsidRPr="004F72CD" w:rsidRDefault="000A7453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4F72CD" w:rsidRPr="00B220FA" w:rsidTr="004F72CD">
        <w:tc>
          <w:tcPr>
            <w:tcW w:w="1838" w:type="dxa"/>
            <w:vMerge w:val="restart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4F72CD" w:rsidRPr="004F1041" w:rsidRDefault="004F1041" w:rsidP="004F10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classification system of the living world.</w:t>
            </w: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4F72CD" w:rsidRPr="00B220FA" w:rsidRDefault="004F1041" w:rsidP="00DA2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morphology and anatomy of plants and animals.</w:t>
            </w: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4F72CD" w:rsidRPr="00B220FA" w:rsidRDefault="004F1041" w:rsidP="00DA2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organ system in plant and there physiology.</w:t>
            </w: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4F72CD" w:rsidRPr="00B220FA" w:rsidRDefault="004F1041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organ system in animals and there physiology</w:t>
            </w:r>
            <w:r w:rsidR="00DA28C6" w:rsidRPr="00DA28C6">
              <w:rPr>
                <w:rFonts w:ascii="Times New Roman" w:hAnsi="Times New Roman" w:cs="Times New Roman"/>
              </w:rPr>
              <w:t>.</w:t>
            </w:r>
          </w:p>
        </w:tc>
      </w:tr>
    </w:tbl>
    <w:p w:rsidR="004F72CD" w:rsidRDefault="00A03646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51.25pt;margin-top:21.7pt;width:210pt;height:18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40147A" w:rsidP="004F72CD">
                  <w:pPr>
                    <w:jc w:val="center"/>
                  </w:pPr>
                  <w:r w:rsidRPr="0040147A">
                    <w:rPr>
                      <w:noProof/>
                      <w:lang w:eastAsia="en-IN"/>
                    </w:rPr>
                    <w:drawing>
                      <wp:inline distT="0" distB="0" distL="0" distR="0" wp14:anchorId="5D6233AD" wp14:editId="1B6556E8">
                        <wp:extent cx="2468880" cy="208788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1420" cy="20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n-IN" w:bidi="hi-IN"/>
        </w:rPr>
        <w:pict>
          <v:rect id="Rectangle 9" o:spid="_x0000_s1028" style="position:absolute;left:0;text-align:left;margin-left:9pt;margin-top:22.4pt;width:210pt;height:18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 style="mso-next-textbox:#Rectangle 9">
              <w:txbxContent>
                <w:p w:rsidR="004F72CD" w:rsidRDefault="00B23A7F" w:rsidP="004F72CD">
                  <w:pPr>
                    <w:jc w:val="center"/>
                  </w:pPr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0472596E" wp14:editId="1A59AC6C">
                        <wp:extent cx="2766060" cy="2286000"/>
                        <wp:effectExtent l="0" t="0" r="0" b="0"/>
                        <wp:docPr id="7" name="Chart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5B36F1">
      <w:footerReference w:type="default" r:id="rId12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46" w:rsidRDefault="00A03646" w:rsidP="00B220FA">
      <w:pPr>
        <w:spacing w:after="0" w:line="240" w:lineRule="auto"/>
      </w:pPr>
      <w:r>
        <w:separator/>
      </w:r>
    </w:p>
  </w:endnote>
  <w:endnote w:type="continuationSeparator" w:id="0">
    <w:p w:rsidR="00A03646" w:rsidRDefault="00A03646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C35452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E943F3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6046DB" w:rsidRPr="006046DB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750A71" w:rsidP="00750A71">
          <w:pPr>
            <w:pStyle w:val="Footer"/>
          </w:pPr>
          <w:r>
            <w:t>B.PHARM</w:t>
          </w:r>
          <w:r w:rsidR="00833620">
            <w:t xml:space="preserve">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INTERNAL</w:t>
          </w:r>
          <w:r w:rsidR="00A669EB">
            <w:t xml:space="preserve"> –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</w:t>
          </w:r>
          <w:r w:rsidR="00326E5A">
            <w:t xml:space="preserve"> </w:t>
          </w:r>
          <w:r w:rsidR="00B220FA">
            <w:t>Semester</w:t>
          </w:r>
          <w:r w:rsidR="00A669EB">
            <w:t xml:space="preserve"> </w:t>
          </w:r>
          <w:r w:rsidR="002938B0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46" w:rsidRDefault="00A03646" w:rsidP="00B220FA">
      <w:pPr>
        <w:spacing w:after="0" w:line="240" w:lineRule="auto"/>
      </w:pPr>
      <w:r>
        <w:separator/>
      </w:r>
    </w:p>
  </w:footnote>
  <w:footnote w:type="continuationSeparator" w:id="0">
    <w:p w:rsidR="00A03646" w:rsidRDefault="00A03646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20B16"/>
    <w:rsid w:val="00021F68"/>
    <w:rsid w:val="00031544"/>
    <w:rsid w:val="000607B4"/>
    <w:rsid w:val="000A7453"/>
    <w:rsid w:val="000D4F97"/>
    <w:rsid w:val="001011F0"/>
    <w:rsid w:val="00121579"/>
    <w:rsid w:val="00144100"/>
    <w:rsid w:val="00163CC7"/>
    <w:rsid w:val="00190FE3"/>
    <w:rsid w:val="001D00DC"/>
    <w:rsid w:val="001F18FC"/>
    <w:rsid w:val="00241F36"/>
    <w:rsid w:val="002938B0"/>
    <w:rsid w:val="002D3A65"/>
    <w:rsid w:val="00310F60"/>
    <w:rsid w:val="00313A0B"/>
    <w:rsid w:val="00316892"/>
    <w:rsid w:val="00326E5A"/>
    <w:rsid w:val="00390A08"/>
    <w:rsid w:val="003A39D3"/>
    <w:rsid w:val="003F6ACF"/>
    <w:rsid w:val="0040147A"/>
    <w:rsid w:val="004178A6"/>
    <w:rsid w:val="00437C0D"/>
    <w:rsid w:val="00445D74"/>
    <w:rsid w:val="00496E1E"/>
    <w:rsid w:val="004E3174"/>
    <w:rsid w:val="004F1041"/>
    <w:rsid w:val="004F72CD"/>
    <w:rsid w:val="00535FA9"/>
    <w:rsid w:val="0057197E"/>
    <w:rsid w:val="005736D4"/>
    <w:rsid w:val="005A292B"/>
    <w:rsid w:val="005A6E14"/>
    <w:rsid w:val="005B36F1"/>
    <w:rsid w:val="005C04E1"/>
    <w:rsid w:val="005F7113"/>
    <w:rsid w:val="006046DB"/>
    <w:rsid w:val="00631BF6"/>
    <w:rsid w:val="00653D2C"/>
    <w:rsid w:val="006A6EC7"/>
    <w:rsid w:val="006F1D61"/>
    <w:rsid w:val="006F66AD"/>
    <w:rsid w:val="00750A71"/>
    <w:rsid w:val="0080694A"/>
    <w:rsid w:val="00806D5B"/>
    <w:rsid w:val="00833620"/>
    <w:rsid w:val="00847AEC"/>
    <w:rsid w:val="00853DA5"/>
    <w:rsid w:val="008716B4"/>
    <w:rsid w:val="009109F9"/>
    <w:rsid w:val="00926CBE"/>
    <w:rsid w:val="009703C5"/>
    <w:rsid w:val="00982EC4"/>
    <w:rsid w:val="00985C03"/>
    <w:rsid w:val="009D0B7E"/>
    <w:rsid w:val="009D28B2"/>
    <w:rsid w:val="009E3BCF"/>
    <w:rsid w:val="00A03646"/>
    <w:rsid w:val="00A039A3"/>
    <w:rsid w:val="00A057C4"/>
    <w:rsid w:val="00A41D1F"/>
    <w:rsid w:val="00A669EB"/>
    <w:rsid w:val="00A960CE"/>
    <w:rsid w:val="00AC1E74"/>
    <w:rsid w:val="00B220FA"/>
    <w:rsid w:val="00B23A7F"/>
    <w:rsid w:val="00B24C84"/>
    <w:rsid w:val="00BB61BE"/>
    <w:rsid w:val="00BD1E89"/>
    <w:rsid w:val="00BD23D7"/>
    <w:rsid w:val="00BD6571"/>
    <w:rsid w:val="00C35452"/>
    <w:rsid w:val="00C40EBF"/>
    <w:rsid w:val="00CB004C"/>
    <w:rsid w:val="00CE1F56"/>
    <w:rsid w:val="00D20CCF"/>
    <w:rsid w:val="00D37C85"/>
    <w:rsid w:val="00D918D5"/>
    <w:rsid w:val="00DA28C6"/>
    <w:rsid w:val="00E23AAD"/>
    <w:rsid w:val="00E34FEA"/>
    <w:rsid w:val="00E454AE"/>
    <w:rsid w:val="00E46011"/>
    <w:rsid w:val="00E943F3"/>
    <w:rsid w:val="00EC6044"/>
    <w:rsid w:val="00F75832"/>
    <w:rsid w:val="00FA30C7"/>
    <w:rsid w:val="00FA7C28"/>
    <w:rsid w:val="00FB1F72"/>
    <w:rsid w:val="00FB530E"/>
    <w:rsid w:val="00FD337C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 sz="1200"/>
              <a:t>Bloom's</a:t>
            </a:r>
            <a:r>
              <a:rPr lang="en-IN" sz="1200" baseline="0"/>
              <a:t>  Level wise Marks Distribution</a:t>
            </a:r>
            <a:endParaRPr lang="en-IN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2941054243219597"/>
          <c:y val="0.24128135024788569"/>
          <c:w val="0.33006780402449692"/>
          <c:h val="0.55011300670749486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Sheet1!$A$25:$A$30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5</c:v>
                </c:pt>
                <c:pt idx="1">
                  <c:v>35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29400481189851269"/>
          <c:y val="0.91192147856517936"/>
          <c:w val="0.57088735732513807"/>
          <c:h val="8.442069741282340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F81D-CF6A-4089-A50E-36000158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MOHIT ANANDA</cp:lastModifiedBy>
  <cp:revision>16</cp:revision>
  <dcterms:created xsi:type="dcterms:W3CDTF">2022-11-10T02:49:00Z</dcterms:created>
  <dcterms:modified xsi:type="dcterms:W3CDTF">2023-10-18T05:13:00Z</dcterms:modified>
</cp:coreProperties>
</file>